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4A7745" w14:textId="17E76CF3" w:rsidR="00DB7EE9" w:rsidRPr="00DB7EE9" w:rsidRDefault="00DB7EE9" w:rsidP="00ED22CB">
      <w:pPr>
        <w:spacing w:line="240" w:lineRule="auto"/>
        <w:jc w:val="center"/>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LES BIENFAITS DU REIKI USUI HOLY FIRE</w:t>
      </w:r>
    </w:p>
    <w:p w14:paraId="34CE5548" w14:textId="77777777" w:rsidR="00DB7EE9" w:rsidRPr="00DB7EE9" w:rsidRDefault="00DB7EE9" w:rsidP="00DB7EE9">
      <w:pPr>
        <w:spacing w:after="0" w:line="240" w:lineRule="auto"/>
        <w:rPr>
          <w:rFonts w:ascii="Times New Roman" w:eastAsia="Times New Roman" w:hAnsi="Times New Roman" w:cs="Times New Roman"/>
          <w:sz w:val="24"/>
          <w:szCs w:val="24"/>
          <w:lang w:eastAsia="fr-FR"/>
        </w:rPr>
      </w:pPr>
    </w:p>
    <w:p w14:paraId="6AAA7303"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Maitre Reiki Usui Holy Fire</w:t>
      </w:r>
      <w:r w:rsidRPr="00DB7EE9">
        <w:rPr>
          <w:rFonts w:ascii="Calibri" w:eastAsia="Times New Roman" w:hAnsi="Calibri" w:cs="Times New Roman"/>
          <w:color w:val="000000"/>
          <w:lang w:eastAsia="fr-FR"/>
        </w:rPr>
        <w:t>, formée à l’Ecole de Reiki Intégrative par Gauthier Papp (</w:t>
      </w:r>
      <w:r w:rsidRPr="00DB7EE9">
        <w:rPr>
          <w:rFonts w:ascii="Calibri" w:eastAsia="Times New Roman" w:hAnsi="Calibri" w:cs="Times New Roman"/>
          <w:color w:val="0000FF"/>
          <w:lang w:eastAsia="fr-FR"/>
        </w:rPr>
        <w:t>lien vers ecole-reiki.com</w:t>
      </w:r>
      <w:r w:rsidRPr="00DB7EE9">
        <w:rPr>
          <w:rFonts w:ascii="Calibri" w:eastAsia="Times New Roman" w:hAnsi="Calibri" w:cs="Times New Roman"/>
          <w:color w:val="000000"/>
          <w:lang w:eastAsia="fr-FR"/>
        </w:rPr>
        <w:t>), je vous propose de faire l’expérience de ses bienfaits lors de séances de Reiki pratiquées au cabinet ou à distance. </w:t>
      </w:r>
    </w:p>
    <w:p w14:paraId="280B1B59"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 xml:space="preserve">Le Reiki Usui Holy Fire est avant tout pour celui qui le reçoit, comme pour celui qui le transmet, une </w:t>
      </w:r>
      <w:r w:rsidRPr="00DB7EE9">
        <w:rPr>
          <w:rFonts w:ascii="Calibri" w:eastAsia="Times New Roman" w:hAnsi="Calibri" w:cs="Times New Roman"/>
          <w:b/>
          <w:bCs/>
          <w:color w:val="000000"/>
          <w:lang w:eastAsia="fr-FR"/>
        </w:rPr>
        <w:t>expérience à vivre</w:t>
      </w:r>
      <w:r w:rsidRPr="00DB7EE9">
        <w:rPr>
          <w:rFonts w:ascii="Calibri" w:eastAsia="Times New Roman" w:hAnsi="Calibri" w:cs="Times New Roman"/>
          <w:color w:val="000000"/>
          <w:lang w:eastAsia="fr-FR"/>
        </w:rPr>
        <w:t>. Confortablement installé sur un canapé, je vous invite à faire ce voyage en toute sécurité et à accueillir ses effets sur votre bien-être. </w:t>
      </w:r>
    </w:p>
    <w:p w14:paraId="4D24F654" w14:textId="77777777" w:rsidR="00DB7EE9" w:rsidRPr="00DB7EE9" w:rsidRDefault="00DB7EE9" w:rsidP="00DB7EE9">
      <w:pPr>
        <w:spacing w:after="0" w:line="240" w:lineRule="auto"/>
        <w:rPr>
          <w:rFonts w:ascii="Times New Roman" w:eastAsia="Times New Roman" w:hAnsi="Times New Roman" w:cs="Times New Roman"/>
          <w:sz w:val="24"/>
          <w:szCs w:val="24"/>
          <w:lang w:eastAsia="fr-FR"/>
        </w:rPr>
      </w:pPr>
    </w:p>
    <w:p w14:paraId="1E0ADBEB" w14:textId="71275784"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A quoi sert une séance de Reiki Usui Holy Fire</w:t>
      </w:r>
      <w:r w:rsidR="004C7006">
        <w:rPr>
          <w:rFonts w:ascii="Calibri" w:eastAsia="Times New Roman" w:hAnsi="Calibri" w:cs="Times New Roman"/>
          <w:b/>
          <w:bCs/>
          <w:color w:val="000000"/>
          <w:lang w:eastAsia="fr-FR"/>
        </w:rPr>
        <w:t>*</w:t>
      </w:r>
      <w:r w:rsidRPr="00DB7EE9">
        <w:rPr>
          <w:rFonts w:ascii="Calibri" w:eastAsia="Times New Roman" w:hAnsi="Calibri" w:cs="Times New Roman"/>
          <w:b/>
          <w:bCs/>
          <w:color w:val="000000"/>
          <w:lang w:eastAsia="fr-FR"/>
        </w:rPr>
        <w:t> ?</w:t>
      </w:r>
    </w:p>
    <w:p w14:paraId="31E87679" w14:textId="2B4B9D95" w:rsidR="00E44400" w:rsidRDefault="0041150B" w:rsidP="00DB7EE9">
      <w:pPr>
        <w:spacing w:line="240" w:lineRule="auto"/>
        <w:rPr>
          <w:rFonts w:ascii="Calibri" w:eastAsia="Times New Roman" w:hAnsi="Calibri" w:cs="Times New Roman"/>
          <w:color w:val="000000"/>
          <w:lang w:eastAsia="fr-FR"/>
        </w:rPr>
      </w:pPr>
      <w:r>
        <w:rPr>
          <w:rFonts w:ascii="Calibri" w:eastAsia="Times New Roman" w:hAnsi="Calibri" w:cs="Times New Roman"/>
          <w:color w:val="000000"/>
          <w:lang w:eastAsia="fr-FR"/>
        </w:rPr>
        <w:t xml:space="preserve">La </w:t>
      </w:r>
      <w:r w:rsidR="00DB7EE9" w:rsidRPr="00DB7EE9">
        <w:rPr>
          <w:rFonts w:ascii="Calibri" w:eastAsia="Times New Roman" w:hAnsi="Calibri" w:cs="Times New Roman"/>
          <w:color w:val="000000"/>
          <w:lang w:eastAsia="fr-FR"/>
        </w:rPr>
        <w:t>séance de Reiki Usui Holy Fire vise</w:t>
      </w:r>
      <w:r>
        <w:rPr>
          <w:rFonts w:ascii="Calibri" w:eastAsia="Times New Roman" w:hAnsi="Calibri" w:cs="Times New Roman"/>
          <w:color w:val="000000"/>
          <w:lang w:eastAsia="fr-FR"/>
        </w:rPr>
        <w:t xml:space="preserve">, comme tout autre style de Reiki, </w:t>
      </w:r>
      <w:r w:rsidR="00DB7EE9" w:rsidRPr="00DB7EE9">
        <w:rPr>
          <w:rFonts w:ascii="Calibri" w:eastAsia="Times New Roman" w:hAnsi="Calibri" w:cs="Times New Roman"/>
          <w:color w:val="000000"/>
          <w:lang w:eastAsia="fr-FR"/>
        </w:rPr>
        <w:t xml:space="preserve">à </w:t>
      </w:r>
      <w:r w:rsidR="00DB7EE9" w:rsidRPr="00DB7EE9">
        <w:rPr>
          <w:rFonts w:ascii="Calibri" w:eastAsia="Times New Roman" w:hAnsi="Calibri" w:cs="Times New Roman"/>
          <w:b/>
          <w:bCs/>
          <w:color w:val="000000"/>
          <w:lang w:eastAsia="fr-FR"/>
        </w:rPr>
        <w:t>restaurer un fonctionnement énergétique optimal</w:t>
      </w:r>
      <w:r w:rsidR="00DB7EE9" w:rsidRPr="00DB7EE9">
        <w:rPr>
          <w:rFonts w:ascii="Calibri" w:eastAsia="Times New Roman" w:hAnsi="Calibri" w:cs="Times New Roman"/>
          <w:color w:val="000000"/>
          <w:lang w:eastAsia="fr-FR"/>
        </w:rPr>
        <w:t>. Elle s’appuie sur l’idée que tout être, dans son essence, est doté de capacités optimales. Cependant certains événements de vie, interactions relationnelles, questionnements, injonctions, réactions émotionnelles, mentales ou corporelles, peuvent interférer avec ce fonctionnement inné et masquer, plus ou moins massivement, ces capacités. Elles passent alors en état de veille, bloquant le processus énergétique naturel.</w:t>
      </w:r>
      <w:r w:rsidR="00E44400">
        <w:rPr>
          <w:rFonts w:ascii="Times New Roman" w:eastAsia="Times New Roman" w:hAnsi="Times New Roman" w:cs="Times New Roman"/>
          <w:sz w:val="24"/>
          <w:szCs w:val="24"/>
          <w:lang w:eastAsia="fr-FR"/>
        </w:rPr>
        <w:t xml:space="preserve"> </w:t>
      </w:r>
      <w:r w:rsidR="006662CA">
        <w:rPr>
          <w:rFonts w:ascii="Calibri" w:eastAsia="Times New Roman" w:hAnsi="Calibri" w:cs="Times New Roman"/>
          <w:color w:val="000000"/>
          <w:lang w:eastAsia="fr-FR"/>
        </w:rPr>
        <w:t>L</w:t>
      </w:r>
      <w:r w:rsidR="00DB7EE9" w:rsidRPr="00DB7EE9">
        <w:rPr>
          <w:rFonts w:ascii="Calibri" w:eastAsia="Times New Roman" w:hAnsi="Calibri" w:cs="Times New Roman"/>
          <w:color w:val="000000"/>
          <w:lang w:eastAsia="fr-FR"/>
        </w:rPr>
        <w:t>e Reiki vise</w:t>
      </w:r>
      <w:r w:rsidR="00121678">
        <w:rPr>
          <w:rFonts w:ascii="Calibri" w:eastAsia="Times New Roman" w:hAnsi="Calibri" w:cs="Times New Roman"/>
          <w:color w:val="000000"/>
          <w:lang w:eastAsia="fr-FR"/>
        </w:rPr>
        <w:t xml:space="preserve"> ainsi</w:t>
      </w:r>
      <w:r w:rsidR="00DB7EE9" w:rsidRPr="00DB7EE9">
        <w:rPr>
          <w:rFonts w:ascii="Calibri" w:eastAsia="Times New Roman" w:hAnsi="Calibri" w:cs="Times New Roman"/>
          <w:color w:val="000000"/>
          <w:lang w:eastAsia="fr-FR"/>
        </w:rPr>
        <w:t xml:space="preserve"> à rééquilibrer l’énergie, en agissant sur des zones bloquées ou en réharmonisant celles qui sont sous ou sur-sollicitées, et ainsi à relancer la pleine capacité énergétique du receveur.</w:t>
      </w:r>
    </w:p>
    <w:p w14:paraId="1B579F89" w14:textId="51BC2F91" w:rsidR="00DB7EE9" w:rsidRPr="00DB7EE9" w:rsidRDefault="0041150B" w:rsidP="00DB7EE9">
      <w:pPr>
        <w:spacing w:line="240" w:lineRule="auto"/>
        <w:rPr>
          <w:rFonts w:ascii="Times New Roman" w:eastAsia="Times New Roman" w:hAnsi="Times New Roman" w:cs="Times New Roman"/>
          <w:sz w:val="24"/>
          <w:szCs w:val="24"/>
          <w:lang w:eastAsia="fr-FR"/>
        </w:rPr>
      </w:pPr>
      <w:r>
        <w:rPr>
          <w:rFonts w:ascii="Calibri" w:eastAsia="Times New Roman" w:hAnsi="Calibri" w:cs="Times New Roman"/>
          <w:color w:val="000000"/>
          <w:lang w:eastAsia="fr-FR"/>
        </w:rPr>
        <w:t xml:space="preserve">Cependant, les caractéristiques et spécificités associées au </w:t>
      </w:r>
      <w:r w:rsidRPr="00121678">
        <w:rPr>
          <w:rFonts w:ascii="Calibri" w:eastAsia="Times New Roman" w:hAnsi="Calibri" w:cs="Times New Roman"/>
          <w:b/>
          <w:bCs/>
          <w:color w:val="000000"/>
          <w:lang w:eastAsia="fr-FR"/>
        </w:rPr>
        <w:t>Reiki Usui Holy Fire</w:t>
      </w:r>
      <w:r>
        <w:rPr>
          <w:rFonts w:ascii="Calibri" w:eastAsia="Times New Roman" w:hAnsi="Calibri" w:cs="Times New Roman"/>
          <w:color w:val="000000"/>
          <w:lang w:eastAsia="fr-FR"/>
        </w:rPr>
        <w:t xml:space="preserve"> en font une expérience qualitativement différente des autres formes de Reiki. Outre le fait d’être expérientielle et non-invasive, la séance de Reiki Usui Holy Fire participe d’un profond mouvement de libération émotionnelle pour son bénéficiaire</w:t>
      </w:r>
      <w:r w:rsidR="00E44400">
        <w:rPr>
          <w:rFonts w:ascii="Calibri" w:eastAsia="Times New Roman" w:hAnsi="Calibri" w:cs="Times New Roman"/>
          <w:color w:val="000000"/>
          <w:lang w:eastAsia="fr-FR"/>
        </w:rPr>
        <w:t xml:space="preserve">. Ce mouvement sera induit par la lecture de scripts permettant au bénéficiaire de découvrir ou revisiter </w:t>
      </w:r>
      <w:r w:rsidR="00121678">
        <w:rPr>
          <w:rFonts w:ascii="Calibri" w:eastAsia="Times New Roman" w:hAnsi="Calibri" w:cs="Times New Roman"/>
          <w:color w:val="000000"/>
          <w:lang w:eastAsia="fr-FR"/>
        </w:rPr>
        <w:t>d</w:t>
      </w:r>
      <w:r w:rsidR="00E44400">
        <w:rPr>
          <w:rFonts w:ascii="Calibri" w:eastAsia="Times New Roman" w:hAnsi="Calibri" w:cs="Times New Roman"/>
          <w:color w:val="000000"/>
          <w:lang w:eastAsia="fr-FR"/>
        </w:rPr>
        <w:t>es dimensions de son être, d</w:t>
      </w:r>
      <w:r w:rsidR="00121678">
        <w:rPr>
          <w:rFonts w:ascii="Calibri" w:eastAsia="Times New Roman" w:hAnsi="Calibri" w:cs="Times New Roman"/>
          <w:color w:val="000000"/>
          <w:lang w:eastAsia="fr-FR"/>
        </w:rPr>
        <w:t>e</w:t>
      </w:r>
      <w:r w:rsidR="00E44400">
        <w:rPr>
          <w:rFonts w:ascii="Calibri" w:eastAsia="Times New Roman" w:hAnsi="Calibri" w:cs="Times New Roman"/>
          <w:color w:val="000000"/>
          <w:lang w:eastAsia="fr-FR"/>
        </w:rPr>
        <w:t xml:space="preserve"> renforcer </w:t>
      </w:r>
      <w:r w:rsidR="00121678">
        <w:rPr>
          <w:rFonts w:ascii="Calibri" w:eastAsia="Times New Roman" w:hAnsi="Calibri" w:cs="Times New Roman"/>
          <w:color w:val="000000"/>
          <w:lang w:eastAsia="fr-FR"/>
        </w:rPr>
        <w:t>s</w:t>
      </w:r>
      <w:r w:rsidR="00E44400">
        <w:rPr>
          <w:rFonts w:ascii="Calibri" w:eastAsia="Times New Roman" w:hAnsi="Calibri" w:cs="Times New Roman"/>
          <w:color w:val="000000"/>
          <w:lang w:eastAsia="fr-FR"/>
        </w:rPr>
        <w:t xml:space="preserve">a vitalité et </w:t>
      </w:r>
      <w:r w:rsidR="00121678">
        <w:rPr>
          <w:rFonts w:ascii="Calibri" w:eastAsia="Times New Roman" w:hAnsi="Calibri" w:cs="Times New Roman"/>
          <w:color w:val="000000"/>
          <w:lang w:eastAsia="fr-FR"/>
        </w:rPr>
        <w:t>de s</w:t>
      </w:r>
      <w:r w:rsidR="00E44400">
        <w:rPr>
          <w:rFonts w:ascii="Calibri" w:eastAsia="Times New Roman" w:hAnsi="Calibri" w:cs="Times New Roman"/>
          <w:color w:val="000000"/>
          <w:lang w:eastAsia="fr-FR"/>
        </w:rPr>
        <w:t>’inscri</w:t>
      </w:r>
      <w:r w:rsidR="00121678">
        <w:rPr>
          <w:rFonts w:ascii="Calibri" w:eastAsia="Times New Roman" w:hAnsi="Calibri" w:cs="Times New Roman"/>
          <w:color w:val="000000"/>
          <w:lang w:eastAsia="fr-FR"/>
        </w:rPr>
        <w:t>re</w:t>
      </w:r>
      <w:r w:rsidR="00E44400">
        <w:rPr>
          <w:rFonts w:ascii="Calibri" w:eastAsia="Times New Roman" w:hAnsi="Calibri" w:cs="Times New Roman"/>
          <w:color w:val="000000"/>
          <w:lang w:eastAsia="fr-FR"/>
        </w:rPr>
        <w:t xml:space="preserve"> dans une cohérence et </w:t>
      </w:r>
      <w:r w:rsidR="00121678">
        <w:rPr>
          <w:rFonts w:ascii="Calibri" w:eastAsia="Times New Roman" w:hAnsi="Calibri" w:cs="Times New Roman"/>
          <w:color w:val="000000"/>
          <w:lang w:eastAsia="fr-FR"/>
        </w:rPr>
        <w:t>un sentiment d’</w:t>
      </w:r>
      <w:r w:rsidR="00E44400">
        <w:rPr>
          <w:rFonts w:ascii="Calibri" w:eastAsia="Times New Roman" w:hAnsi="Calibri" w:cs="Times New Roman"/>
          <w:color w:val="000000"/>
          <w:lang w:eastAsia="fr-FR"/>
        </w:rPr>
        <w:t xml:space="preserve">unité. </w:t>
      </w:r>
    </w:p>
    <w:p w14:paraId="0B66786A" w14:textId="77777777" w:rsidR="006662CA" w:rsidRDefault="006662CA" w:rsidP="00DB7EE9">
      <w:pPr>
        <w:spacing w:line="240" w:lineRule="auto"/>
        <w:rPr>
          <w:rFonts w:ascii="Calibri" w:eastAsia="Times New Roman" w:hAnsi="Calibri" w:cs="Times New Roman"/>
          <w:color w:val="0000FF"/>
          <w:lang w:eastAsia="fr-FR"/>
        </w:rPr>
      </w:pPr>
    </w:p>
    <w:p w14:paraId="30C5A9C8" w14:textId="1BF46F81"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Comment se déroule la séance ?</w:t>
      </w:r>
    </w:p>
    <w:p w14:paraId="2A0F2151" w14:textId="18DEFE36"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A la différence des autres pratiques de Reiki, une séance de Reiki Usui Holy Fire a la particularité d’être un processus non-invasif. Il permet de favoriser l’accès à l’énergie sans nécessité de contact avec le corps du receveu</w:t>
      </w:r>
      <w:r>
        <w:rPr>
          <w:rFonts w:ascii="Calibri" w:eastAsia="Times New Roman" w:hAnsi="Calibri" w:cs="Times New Roman"/>
          <w:color w:val="000000"/>
          <w:lang w:eastAsia="fr-FR"/>
        </w:rPr>
        <w:t>r. Dans d’autres styles de Reiki, la transmission de l’énergie se fait plus systématiquement par apposition des mains sur certains points du corps du receveur. Le Reiki Usui Holy Fire permet lui, si on le souhaite, de relâcher ce gestuel. Ceci constitue</w:t>
      </w:r>
      <w:r w:rsidRPr="00DB7EE9">
        <w:rPr>
          <w:rFonts w:ascii="Calibri" w:eastAsia="Times New Roman" w:hAnsi="Calibri" w:cs="Times New Roman"/>
          <w:color w:val="000000"/>
          <w:lang w:eastAsia="fr-FR"/>
        </w:rPr>
        <w:t xml:space="preserve"> pour certains un </w:t>
      </w:r>
      <w:r w:rsidRPr="00DB7EE9">
        <w:rPr>
          <w:rFonts w:ascii="Calibri" w:eastAsia="Times New Roman" w:hAnsi="Calibri" w:cs="Times New Roman"/>
          <w:b/>
          <w:bCs/>
          <w:color w:val="000000"/>
          <w:lang w:eastAsia="fr-FR"/>
        </w:rPr>
        <w:t>gage d’aisance</w:t>
      </w:r>
      <w:r w:rsidRPr="00DB7EE9">
        <w:rPr>
          <w:rFonts w:ascii="Calibri" w:eastAsia="Times New Roman" w:hAnsi="Calibri" w:cs="Times New Roman"/>
          <w:color w:val="000000"/>
          <w:lang w:eastAsia="fr-FR"/>
        </w:rPr>
        <w:t xml:space="preserve"> durant la séance</w:t>
      </w:r>
      <w:r>
        <w:rPr>
          <w:rFonts w:ascii="Calibri" w:eastAsia="Times New Roman" w:hAnsi="Calibri" w:cs="Times New Roman"/>
          <w:color w:val="000000"/>
          <w:lang w:eastAsia="fr-FR"/>
        </w:rPr>
        <w:t>.</w:t>
      </w:r>
    </w:p>
    <w:p w14:paraId="791672F3" w14:textId="1E1C7154"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 xml:space="preserve">Après un temps de recueil de ses besoins et ressentis, le receveur est invité à s’allonger, à se détendre et à fermer les yeux. Une invitation au voyage de reliance à la source </w:t>
      </w:r>
      <w:r w:rsidRPr="00DB7EE9">
        <w:rPr>
          <w:rFonts w:ascii="Calibri" w:eastAsia="Times New Roman" w:hAnsi="Calibri" w:cs="Times New Roman"/>
          <w:b/>
          <w:bCs/>
          <w:color w:val="000000"/>
          <w:lang w:eastAsia="fr-FR"/>
        </w:rPr>
        <w:t>Reiki - énergie vitale universelle</w:t>
      </w:r>
      <w:r w:rsidRPr="00DB7EE9">
        <w:rPr>
          <w:rFonts w:ascii="Calibri" w:eastAsia="Times New Roman" w:hAnsi="Calibri" w:cs="Times New Roman"/>
          <w:color w:val="000000"/>
          <w:lang w:eastAsia="fr-FR"/>
        </w:rPr>
        <w:t xml:space="preserve"> - est formulée, permettant à l’énergie de commencer à circuler et à se diriger, dans un processus intuitif initié par le praticien, là où le bénéficiaire en a le plus besoin. L’énergie déployée a sa propre intelligence et agit naturellement, en vue d’une réorganisation et d’une libération des flux</w:t>
      </w:r>
      <w:r w:rsidR="00467533">
        <w:rPr>
          <w:rFonts w:ascii="Calibri" w:eastAsia="Times New Roman" w:hAnsi="Calibri" w:cs="Times New Roman"/>
          <w:color w:val="000000"/>
          <w:lang w:eastAsia="fr-FR"/>
        </w:rPr>
        <w:t xml:space="preserve"> </w:t>
      </w:r>
      <w:r w:rsidRPr="00DB7EE9">
        <w:rPr>
          <w:rFonts w:ascii="Calibri" w:eastAsia="Times New Roman" w:hAnsi="Calibri" w:cs="Times New Roman"/>
          <w:color w:val="000000"/>
          <w:lang w:eastAsia="fr-FR"/>
        </w:rPr>
        <w:t>d’énergie et de la vitalité. </w:t>
      </w:r>
    </w:p>
    <w:p w14:paraId="6D44CD0F" w14:textId="72E5FDA3"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A l’issue de la séance qui dure environ 45 minutes, un échange sur les ressentis peut avoir lieu. Les effets de la séance peuvent être perçus immédiatement ou dans les jours qui suivent. Etant un processus, il prend le temps de diffuser selon le rythme spécifique et l’histoire personnelle d</w:t>
      </w:r>
      <w:r w:rsidR="00E32100">
        <w:rPr>
          <w:rFonts w:ascii="Calibri" w:eastAsia="Times New Roman" w:hAnsi="Calibri" w:cs="Times New Roman"/>
          <w:color w:val="000000"/>
          <w:lang w:eastAsia="fr-FR"/>
        </w:rPr>
        <w:t>e chacun</w:t>
      </w:r>
      <w:r w:rsidRPr="00DB7EE9">
        <w:rPr>
          <w:rFonts w:ascii="Calibri" w:eastAsia="Times New Roman" w:hAnsi="Calibri" w:cs="Times New Roman"/>
          <w:color w:val="000000"/>
          <w:lang w:eastAsia="fr-FR"/>
        </w:rPr>
        <w:t>. Une ou plusieurs séances peuvent être proposées en fonction des besoins individuels. </w:t>
      </w:r>
    </w:p>
    <w:p w14:paraId="037BB12A"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Le Reiki Usui Holy Fire permet par ailleurs, en fonction des demandes, une pratique en séances de groupe fluide et aisée. </w:t>
      </w:r>
    </w:p>
    <w:p w14:paraId="3B483D59" w14:textId="77777777" w:rsidR="00DB7EE9" w:rsidRPr="00DB7EE9" w:rsidRDefault="00DB7EE9" w:rsidP="00DB7EE9">
      <w:pPr>
        <w:spacing w:after="0" w:line="240" w:lineRule="auto"/>
        <w:rPr>
          <w:rFonts w:ascii="Times New Roman" w:eastAsia="Times New Roman" w:hAnsi="Times New Roman" w:cs="Times New Roman"/>
          <w:sz w:val="24"/>
          <w:szCs w:val="24"/>
          <w:lang w:eastAsia="fr-FR"/>
        </w:rPr>
      </w:pPr>
    </w:p>
    <w:p w14:paraId="5D6655CC"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Pourquoi ai-je choisi de proposer des séances de Reiki Usui Holy Fire ?</w:t>
      </w:r>
    </w:p>
    <w:p w14:paraId="39F6647A" w14:textId="47AD284B"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Ayant moi-même expérimenté les bienfaits du Reiki Usui Holy Fire, qui m’a permis d’accéder à une source de mieux-être, d’équilibre et de vitalité renforcée, j’ai naturellement décidé de mettre cette pratique à</w:t>
      </w:r>
      <w:r w:rsidR="00E36DE0">
        <w:rPr>
          <w:rFonts w:ascii="Calibri" w:eastAsia="Times New Roman" w:hAnsi="Calibri" w:cs="Times New Roman"/>
          <w:color w:val="000000"/>
          <w:lang w:eastAsia="fr-FR"/>
        </w:rPr>
        <w:t xml:space="preserve"> votre</w:t>
      </w:r>
      <w:r w:rsidRPr="00DB7EE9">
        <w:rPr>
          <w:rFonts w:ascii="Calibri" w:eastAsia="Times New Roman" w:hAnsi="Calibri" w:cs="Times New Roman"/>
          <w:color w:val="000000"/>
          <w:lang w:eastAsia="fr-FR"/>
        </w:rPr>
        <w:t xml:space="preserve"> disposition. </w:t>
      </w:r>
    </w:p>
    <w:p w14:paraId="3C796F57" w14:textId="5A758A4E" w:rsidR="00DB7EE9" w:rsidRPr="00DB7EE9" w:rsidRDefault="00DB7EE9" w:rsidP="00DB7EE9">
      <w:pPr>
        <w:spacing w:line="240" w:lineRule="auto"/>
        <w:rPr>
          <w:rFonts w:ascii="Calibri" w:eastAsia="Times New Roman" w:hAnsi="Calibri" w:cs="Times New Roman"/>
          <w:color w:val="000000"/>
          <w:lang w:eastAsia="fr-FR"/>
        </w:rPr>
      </w:pPr>
      <w:r w:rsidRPr="00DB7EE9">
        <w:rPr>
          <w:rFonts w:ascii="Calibri" w:eastAsia="Times New Roman" w:hAnsi="Calibri" w:cs="Times New Roman"/>
          <w:color w:val="000000"/>
          <w:lang w:eastAsia="fr-FR"/>
        </w:rPr>
        <w:t xml:space="preserve">Recevoir l’énergie Reiki Usui Holy Fire est une expérience d’une qualité particulière. Elle se compare d’ailleurs plus à </w:t>
      </w:r>
      <w:r w:rsidRPr="00DB7EE9">
        <w:rPr>
          <w:rFonts w:ascii="Calibri" w:eastAsia="Times New Roman" w:hAnsi="Calibri" w:cs="Times New Roman"/>
          <w:b/>
          <w:bCs/>
          <w:color w:val="000000"/>
          <w:lang w:eastAsia="fr-FR"/>
        </w:rPr>
        <w:t>une rencontre</w:t>
      </w:r>
      <w:r w:rsidRPr="00DB7EE9">
        <w:rPr>
          <w:rFonts w:ascii="Calibri" w:eastAsia="Times New Roman" w:hAnsi="Calibri" w:cs="Times New Roman"/>
          <w:color w:val="000000"/>
          <w:lang w:eastAsia="fr-FR"/>
        </w:rPr>
        <w:t xml:space="preserve"> qu’à une technique. </w:t>
      </w:r>
      <w:r w:rsidR="00040E17">
        <w:rPr>
          <w:rFonts w:ascii="Calibri" w:eastAsia="Times New Roman" w:hAnsi="Calibri" w:cs="Times New Roman"/>
          <w:color w:val="000000"/>
          <w:lang w:eastAsia="fr-FR"/>
        </w:rPr>
        <w:t>En cours de</w:t>
      </w:r>
      <w:r>
        <w:rPr>
          <w:rFonts w:ascii="Calibri" w:eastAsia="Times New Roman" w:hAnsi="Calibri" w:cs="Times New Roman"/>
          <w:color w:val="000000"/>
          <w:lang w:eastAsia="fr-FR"/>
        </w:rPr>
        <w:t xml:space="preserve"> séance, le receveur </w:t>
      </w:r>
      <w:r w:rsidR="00040E17">
        <w:rPr>
          <w:rFonts w:ascii="Calibri" w:eastAsia="Times New Roman" w:hAnsi="Calibri" w:cs="Times New Roman"/>
          <w:color w:val="000000"/>
          <w:lang w:eastAsia="fr-FR"/>
        </w:rPr>
        <w:t xml:space="preserve">peut avoir le sentiment parfois « physique » de s’être relié à </w:t>
      </w:r>
      <w:r w:rsidR="006662CA">
        <w:rPr>
          <w:rFonts w:ascii="Calibri" w:eastAsia="Times New Roman" w:hAnsi="Calibri" w:cs="Times New Roman"/>
          <w:color w:val="000000"/>
          <w:lang w:eastAsia="fr-FR"/>
        </w:rPr>
        <w:t>l’</w:t>
      </w:r>
      <w:r w:rsidR="00040E17">
        <w:rPr>
          <w:rFonts w:ascii="Calibri" w:eastAsia="Times New Roman" w:hAnsi="Calibri" w:cs="Times New Roman"/>
          <w:color w:val="000000"/>
          <w:lang w:eastAsia="fr-FR"/>
        </w:rPr>
        <w:t xml:space="preserve">énergie, </w:t>
      </w:r>
      <w:r w:rsidR="00D97E7B">
        <w:rPr>
          <w:rFonts w:ascii="Calibri" w:eastAsia="Times New Roman" w:hAnsi="Calibri" w:cs="Times New Roman"/>
          <w:color w:val="000000"/>
          <w:lang w:eastAsia="fr-FR"/>
        </w:rPr>
        <w:t>et rapporter</w:t>
      </w:r>
      <w:r w:rsidR="00040E17">
        <w:rPr>
          <w:rFonts w:ascii="Calibri" w:eastAsia="Times New Roman" w:hAnsi="Calibri" w:cs="Times New Roman"/>
          <w:color w:val="000000"/>
          <w:lang w:eastAsia="fr-FR"/>
        </w:rPr>
        <w:t xml:space="preserve"> des ressentis corporels de chaleur ou de picotements. D’autres peuvent </w:t>
      </w:r>
      <w:r w:rsidR="00D97E7B">
        <w:rPr>
          <w:rFonts w:ascii="Calibri" w:eastAsia="Times New Roman" w:hAnsi="Calibri" w:cs="Times New Roman"/>
          <w:color w:val="000000"/>
          <w:lang w:eastAsia="fr-FR"/>
        </w:rPr>
        <w:t>rapporter</w:t>
      </w:r>
      <w:r w:rsidR="00040E17">
        <w:rPr>
          <w:rFonts w:ascii="Calibri" w:eastAsia="Times New Roman" w:hAnsi="Calibri" w:cs="Times New Roman"/>
          <w:color w:val="000000"/>
          <w:lang w:eastAsia="fr-FR"/>
        </w:rPr>
        <w:t xml:space="preserve"> leur l’impression d’</w:t>
      </w:r>
      <w:r w:rsidR="00D97E7B">
        <w:rPr>
          <w:rFonts w:ascii="Calibri" w:eastAsia="Times New Roman" w:hAnsi="Calibri" w:cs="Times New Roman"/>
          <w:color w:val="000000"/>
          <w:lang w:eastAsia="fr-FR"/>
        </w:rPr>
        <w:t>avoir été</w:t>
      </w:r>
      <w:r w:rsidR="00040E17">
        <w:rPr>
          <w:rFonts w:ascii="Calibri" w:eastAsia="Times New Roman" w:hAnsi="Calibri" w:cs="Times New Roman"/>
          <w:color w:val="000000"/>
          <w:lang w:eastAsia="fr-FR"/>
        </w:rPr>
        <w:t xml:space="preserve"> en contact avec une source lumineuse.</w:t>
      </w:r>
      <w:r w:rsidR="00961B31">
        <w:rPr>
          <w:rFonts w:ascii="Calibri" w:eastAsia="Times New Roman" w:hAnsi="Calibri" w:cs="Times New Roman"/>
          <w:color w:val="000000"/>
          <w:lang w:eastAsia="fr-FR"/>
        </w:rPr>
        <w:t xml:space="preserve"> </w:t>
      </w:r>
      <w:r w:rsidR="00AE2A5C">
        <w:rPr>
          <w:rFonts w:ascii="Calibri" w:eastAsia="Times New Roman" w:hAnsi="Calibri" w:cs="Times New Roman"/>
          <w:color w:val="000000"/>
          <w:lang w:eastAsia="fr-FR"/>
        </w:rPr>
        <w:t>Mais</w:t>
      </w:r>
      <w:r w:rsidR="00961B31">
        <w:rPr>
          <w:rFonts w:ascii="Calibri" w:eastAsia="Times New Roman" w:hAnsi="Calibri" w:cs="Times New Roman"/>
          <w:color w:val="000000"/>
          <w:lang w:eastAsia="fr-FR"/>
        </w:rPr>
        <w:t xml:space="preserve"> surtout,</w:t>
      </w:r>
      <w:r w:rsidR="00040E17">
        <w:rPr>
          <w:rFonts w:ascii="Calibri" w:eastAsia="Times New Roman" w:hAnsi="Calibri" w:cs="Times New Roman"/>
          <w:color w:val="000000"/>
          <w:lang w:eastAsia="fr-FR"/>
        </w:rPr>
        <w:t xml:space="preserve"> </w:t>
      </w:r>
      <w:r w:rsidR="00961B31">
        <w:rPr>
          <w:rFonts w:ascii="Calibri" w:eastAsia="Times New Roman" w:hAnsi="Calibri" w:cs="Times New Roman"/>
          <w:color w:val="000000"/>
          <w:lang w:eastAsia="fr-FR"/>
        </w:rPr>
        <w:t xml:space="preserve">le Reiki Usui Holy Fire </w:t>
      </w:r>
      <w:r w:rsidR="000C6350">
        <w:rPr>
          <w:rFonts w:ascii="Calibri" w:eastAsia="Times New Roman" w:hAnsi="Calibri" w:cs="Times New Roman"/>
          <w:color w:val="000000"/>
          <w:lang w:eastAsia="fr-FR"/>
        </w:rPr>
        <w:t>invite le</w:t>
      </w:r>
      <w:r w:rsidR="00961B31">
        <w:rPr>
          <w:rFonts w:ascii="Calibri" w:eastAsia="Times New Roman" w:hAnsi="Calibri" w:cs="Times New Roman"/>
          <w:color w:val="000000"/>
          <w:lang w:eastAsia="fr-FR"/>
        </w:rPr>
        <w:t xml:space="preserve"> bénéficiaire </w:t>
      </w:r>
      <w:r w:rsidR="000C6350">
        <w:rPr>
          <w:rFonts w:ascii="Calibri" w:eastAsia="Times New Roman" w:hAnsi="Calibri" w:cs="Times New Roman"/>
          <w:color w:val="000000"/>
          <w:lang w:eastAsia="fr-FR"/>
        </w:rPr>
        <w:t>à</w:t>
      </w:r>
      <w:r w:rsidR="00961B31">
        <w:rPr>
          <w:rFonts w:ascii="Calibri" w:eastAsia="Times New Roman" w:hAnsi="Calibri" w:cs="Times New Roman"/>
          <w:color w:val="000000"/>
          <w:lang w:eastAsia="fr-FR"/>
        </w:rPr>
        <w:t xml:space="preserve"> vivre des voyages au cours desquels il </w:t>
      </w:r>
      <w:r w:rsidR="00AE2A5C">
        <w:rPr>
          <w:rFonts w:ascii="Calibri" w:eastAsia="Times New Roman" w:hAnsi="Calibri" w:cs="Times New Roman"/>
          <w:color w:val="000000"/>
          <w:lang w:eastAsia="fr-FR"/>
        </w:rPr>
        <w:t>générera</w:t>
      </w:r>
      <w:r w:rsidR="00961B31">
        <w:rPr>
          <w:rFonts w:ascii="Calibri" w:eastAsia="Times New Roman" w:hAnsi="Calibri" w:cs="Times New Roman"/>
          <w:color w:val="000000"/>
          <w:lang w:eastAsia="fr-FR"/>
        </w:rPr>
        <w:t xml:space="preserve"> des visualisations et des contacts à</w:t>
      </w:r>
      <w:r w:rsidR="00AE2A5C">
        <w:rPr>
          <w:rFonts w:ascii="Calibri" w:eastAsia="Times New Roman" w:hAnsi="Calibri" w:cs="Times New Roman"/>
          <w:color w:val="000000"/>
          <w:lang w:eastAsia="fr-FR"/>
        </w:rPr>
        <w:t xml:space="preserve"> des espaces ou symboles de l’énergie auxquels il pourra librement se référer.</w:t>
      </w:r>
      <w:r w:rsidR="000C6350">
        <w:rPr>
          <w:rFonts w:ascii="Calibri" w:eastAsia="Times New Roman" w:hAnsi="Calibri" w:cs="Times New Roman"/>
          <w:color w:val="000000"/>
          <w:lang w:eastAsia="fr-FR"/>
        </w:rPr>
        <w:t xml:space="preserve"> </w:t>
      </w:r>
      <w:r w:rsidRPr="00DB7EE9">
        <w:rPr>
          <w:rFonts w:ascii="Calibri" w:eastAsia="Times New Roman" w:hAnsi="Calibri" w:cs="Times New Roman"/>
          <w:color w:val="000000"/>
          <w:lang w:eastAsia="fr-FR"/>
        </w:rPr>
        <w:t xml:space="preserve">Depuis que j’ai été initiée et formée pour transmettre cette énergie, je peux dire que j’ai un sentiment permanent d’être accompagnée, comme on peut l’être par un </w:t>
      </w:r>
      <w:r w:rsidRPr="00DB7EE9">
        <w:rPr>
          <w:rFonts w:ascii="Calibri" w:eastAsia="Times New Roman" w:hAnsi="Calibri" w:cs="Times New Roman"/>
          <w:b/>
          <w:bCs/>
          <w:color w:val="000000"/>
          <w:lang w:eastAsia="fr-FR"/>
        </w:rPr>
        <w:t>ami</w:t>
      </w:r>
      <w:r w:rsidRPr="00DB7EE9">
        <w:rPr>
          <w:rFonts w:ascii="Calibri" w:eastAsia="Times New Roman" w:hAnsi="Calibri" w:cs="Times New Roman"/>
          <w:color w:val="000000"/>
          <w:lang w:eastAsia="fr-FR"/>
        </w:rPr>
        <w:t xml:space="preserve"> qui vous veut du bien. </w:t>
      </w:r>
    </w:p>
    <w:p w14:paraId="19B14056"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C’est une présence douce, bienveillante, cohérente et holistique, qui apporte un sentiment de sécurité intérieure, une mise en paix, créant des libérations et des rééquilibrages émotionnels subtils, et amène vers une version plus libre, claire et acceptée de soi-même. Elle participe d’un mieux-être global et d’un mieux-vivre avec Soi et les autres. </w:t>
      </w:r>
    </w:p>
    <w:p w14:paraId="3FFDF404" w14:textId="7F8A7BA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 xml:space="preserve">Elle relie et ancre, tout en ouvrant un espace d’accueil pour ce qui se vit en chacun ainsi que pour son évolution. Elle tend ainsi à favoriser le renforcement des </w:t>
      </w:r>
      <w:r w:rsidR="00D44FC7">
        <w:rPr>
          <w:rFonts w:ascii="Calibri" w:eastAsia="Times New Roman" w:hAnsi="Calibri" w:cs="Times New Roman"/>
          <w:color w:val="000000"/>
          <w:lang w:eastAsia="fr-FR"/>
        </w:rPr>
        <w:t>bienfaits</w:t>
      </w:r>
      <w:r w:rsidRPr="00DB7EE9">
        <w:rPr>
          <w:rFonts w:ascii="Calibri" w:eastAsia="Times New Roman" w:hAnsi="Calibri" w:cs="Times New Roman"/>
          <w:color w:val="000000"/>
          <w:lang w:eastAsia="fr-FR"/>
        </w:rPr>
        <w:t xml:space="preserve"> en chacun, l’amour, la vitalité, la joie, la sérénité, la gratitude... et l’expérience du Soi authentique, débarrassé de ses divisions et incohérences. Comme le précise l’enseignement « Le Reiki Holy Fire est une énergie spirituelle qui ramène à l’unité ».*</w:t>
      </w:r>
      <w:r w:rsidR="004C7006">
        <w:rPr>
          <w:rFonts w:ascii="Calibri" w:eastAsia="Times New Roman" w:hAnsi="Calibri" w:cs="Times New Roman"/>
          <w:color w:val="000000"/>
          <w:lang w:eastAsia="fr-FR"/>
        </w:rPr>
        <w:t>*</w:t>
      </w:r>
      <w:r w:rsidRPr="00DB7EE9">
        <w:rPr>
          <w:rFonts w:ascii="Calibri" w:eastAsia="Times New Roman" w:hAnsi="Calibri" w:cs="Times New Roman"/>
          <w:color w:val="000000"/>
          <w:lang w:eastAsia="fr-FR"/>
        </w:rPr>
        <w:t> </w:t>
      </w:r>
    </w:p>
    <w:p w14:paraId="0C870FF4" w14:textId="77777777" w:rsidR="00DB7EE9" w:rsidRPr="00DB7EE9" w:rsidRDefault="00DB7EE9" w:rsidP="00DB7EE9">
      <w:pPr>
        <w:spacing w:after="0" w:line="240" w:lineRule="auto"/>
        <w:rPr>
          <w:rFonts w:ascii="Times New Roman" w:eastAsia="Times New Roman" w:hAnsi="Times New Roman" w:cs="Times New Roman"/>
          <w:sz w:val="24"/>
          <w:szCs w:val="24"/>
          <w:lang w:eastAsia="fr-FR"/>
        </w:rPr>
      </w:pPr>
    </w:p>
    <w:p w14:paraId="347BB698"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Origines du Reiki Usui Holy Fire</w:t>
      </w:r>
    </w:p>
    <w:p w14:paraId="0918AC7B" w14:textId="4E6D12F9"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Depuis sa création, il y a un peu plus de cent ans, par Mikao Usui au Japon, la pratique et la diffusion du Reiki à travers le monde s</w:t>
      </w:r>
      <w:r w:rsidR="00467533">
        <w:rPr>
          <w:rFonts w:ascii="Calibri" w:eastAsia="Times New Roman" w:hAnsi="Calibri" w:cs="Times New Roman"/>
          <w:color w:val="000000"/>
          <w:lang w:eastAsia="fr-FR"/>
        </w:rPr>
        <w:t>e sont</w:t>
      </w:r>
      <w:r w:rsidRPr="00DB7EE9">
        <w:rPr>
          <w:rFonts w:ascii="Calibri" w:eastAsia="Times New Roman" w:hAnsi="Calibri" w:cs="Times New Roman"/>
          <w:color w:val="000000"/>
          <w:lang w:eastAsia="fr-FR"/>
        </w:rPr>
        <w:t xml:space="preserve"> faite</w:t>
      </w:r>
      <w:r w:rsidR="00467533">
        <w:rPr>
          <w:rFonts w:ascii="Calibri" w:eastAsia="Times New Roman" w:hAnsi="Calibri" w:cs="Times New Roman"/>
          <w:color w:val="000000"/>
          <w:lang w:eastAsia="fr-FR"/>
        </w:rPr>
        <w:t>s</w:t>
      </w:r>
      <w:r w:rsidRPr="00DB7EE9">
        <w:rPr>
          <w:rFonts w:ascii="Calibri" w:eastAsia="Times New Roman" w:hAnsi="Calibri" w:cs="Times New Roman"/>
          <w:color w:val="000000"/>
          <w:lang w:eastAsia="fr-FR"/>
        </w:rPr>
        <w:t xml:space="preserve"> par vagues successives, à la faveur des développements de différentes lignées de maîtres et écoles qui avaient chacune leurs particularismes et leurs appellations (Reiki Usui Ryoho, Reiki Usui Tibétain, Raku-Kei..). Le Reiki Usui Holy Fire a été lui, reçu et formalisé par </w:t>
      </w:r>
      <w:r w:rsidRPr="00DB7EE9">
        <w:rPr>
          <w:rFonts w:ascii="Calibri" w:eastAsia="Times New Roman" w:hAnsi="Calibri" w:cs="Times New Roman"/>
          <w:b/>
          <w:bCs/>
          <w:color w:val="000000"/>
          <w:lang w:eastAsia="fr-FR"/>
        </w:rPr>
        <w:t xml:space="preserve">William Lee Rand </w:t>
      </w:r>
      <w:r w:rsidRPr="00DB7EE9">
        <w:rPr>
          <w:rFonts w:ascii="Calibri" w:eastAsia="Times New Roman" w:hAnsi="Calibri" w:cs="Times New Roman"/>
          <w:color w:val="000000"/>
          <w:lang w:eastAsia="fr-FR"/>
        </w:rPr>
        <w:t>à partir de</w:t>
      </w:r>
      <w:r w:rsidRPr="00DB7EE9">
        <w:rPr>
          <w:rFonts w:ascii="Calibri" w:eastAsia="Times New Roman" w:hAnsi="Calibri" w:cs="Times New Roman"/>
          <w:b/>
          <w:bCs/>
          <w:color w:val="000000"/>
          <w:lang w:eastAsia="fr-FR"/>
        </w:rPr>
        <w:t xml:space="preserve"> 2014</w:t>
      </w:r>
      <w:r w:rsidRPr="00DB7EE9">
        <w:rPr>
          <w:rFonts w:ascii="Calibri" w:eastAsia="Times New Roman" w:hAnsi="Calibri" w:cs="Times New Roman"/>
          <w:color w:val="000000"/>
          <w:lang w:eastAsia="fr-FR"/>
        </w:rPr>
        <w:t>. Il apporte une évolution significative par rapport aux pratiques préexistantes, sans pour autant s’opposer à celles-ci et continue encore aujourd’hui de se développer</w:t>
      </w:r>
      <w:r w:rsidR="004C7006">
        <w:rPr>
          <w:rFonts w:ascii="Calibri" w:eastAsia="Times New Roman" w:hAnsi="Calibri" w:cs="Times New Roman"/>
          <w:color w:val="000000"/>
          <w:lang w:eastAsia="fr-FR"/>
        </w:rPr>
        <w:t xml:space="preserve"> dans un mouvement fécond.</w:t>
      </w:r>
    </w:p>
    <w:p w14:paraId="129D9432" w14:textId="78F6D714" w:rsidR="00DB7EE9" w:rsidRPr="00DB7EE9" w:rsidRDefault="000C6350" w:rsidP="00DB7EE9">
      <w:pPr>
        <w:spacing w:line="240" w:lineRule="auto"/>
        <w:rPr>
          <w:rFonts w:ascii="Times New Roman" w:eastAsia="Times New Roman" w:hAnsi="Times New Roman" w:cs="Times New Roman"/>
          <w:sz w:val="24"/>
          <w:szCs w:val="24"/>
          <w:lang w:eastAsia="fr-FR"/>
        </w:rPr>
      </w:pPr>
      <w:r>
        <w:rPr>
          <w:rFonts w:ascii="Calibri" w:eastAsia="Times New Roman" w:hAnsi="Calibri" w:cs="Times New Roman"/>
          <w:lang w:eastAsia="fr-FR"/>
        </w:rPr>
        <w:t>L</w:t>
      </w:r>
      <w:r w:rsidRPr="000C6350">
        <w:rPr>
          <w:rFonts w:ascii="Calibri" w:eastAsia="Times New Roman" w:hAnsi="Calibri" w:cs="Times New Roman"/>
          <w:lang w:eastAsia="fr-FR"/>
        </w:rPr>
        <w:t xml:space="preserve">a diffusion du </w:t>
      </w:r>
      <w:r w:rsidRPr="00DB7EE9">
        <w:rPr>
          <w:rFonts w:ascii="Calibri" w:eastAsia="Times New Roman" w:hAnsi="Calibri" w:cs="Times New Roman"/>
          <w:lang w:eastAsia="fr-FR"/>
        </w:rPr>
        <w:t xml:space="preserve">Reiki </w:t>
      </w:r>
      <w:r w:rsidRPr="000C6350">
        <w:rPr>
          <w:rFonts w:ascii="Calibri" w:eastAsia="Times New Roman" w:hAnsi="Calibri" w:cs="Times New Roman"/>
          <w:lang w:eastAsia="fr-FR"/>
        </w:rPr>
        <w:t xml:space="preserve">Usui </w:t>
      </w:r>
      <w:r w:rsidRPr="00DB7EE9">
        <w:rPr>
          <w:rFonts w:ascii="Calibri" w:eastAsia="Times New Roman" w:hAnsi="Calibri" w:cs="Times New Roman"/>
          <w:lang w:eastAsia="fr-FR"/>
        </w:rPr>
        <w:t>Holy Fire</w:t>
      </w:r>
      <w:r>
        <w:rPr>
          <w:rFonts w:ascii="Calibri" w:eastAsia="Times New Roman" w:hAnsi="Calibri" w:cs="Times New Roman"/>
          <w:lang w:eastAsia="fr-FR"/>
        </w:rPr>
        <w:t>,</w:t>
      </w:r>
      <w:r w:rsidRPr="00DB7EE9">
        <w:rPr>
          <w:rFonts w:ascii="Calibri" w:eastAsia="Times New Roman" w:hAnsi="Calibri" w:cs="Times New Roman"/>
          <w:lang w:eastAsia="fr-FR"/>
        </w:rPr>
        <w:t xml:space="preserve"> </w:t>
      </w:r>
      <w:r w:rsidRPr="000C6350">
        <w:rPr>
          <w:rFonts w:ascii="Calibri" w:eastAsia="Times New Roman" w:hAnsi="Calibri" w:cs="Times New Roman"/>
          <w:lang w:eastAsia="fr-FR"/>
        </w:rPr>
        <w:t xml:space="preserve">du fait notamment de son introduction </w:t>
      </w:r>
      <w:r>
        <w:rPr>
          <w:rFonts w:ascii="Calibri" w:eastAsia="Times New Roman" w:hAnsi="Calibri" w:cs="Times New Roman"/>
          <w:lang w:eastAsia="fr-FR"/>
        </w:rPr>
        <w:t>plus</w:t>
      </w:r>
      <w:r w:rsidRPr="000C6350">
        <w:rPr>
          <w:rFonts w:ascii="Calibri" w:eastAsia="Times New Roman" w:hAnsi="Calibri" w:cs="Times New Roman"/>
          <w:lang w:eastAsia="fr-FR"/>
        </w:rPr>
        <w:t xml:space="preserve"> r</w:t>
      </w:r>
      <w:r>
        <w:rPr>
          <w:rFonts w:ascii="Calibri" w:eastAsia="Times New Roman" w:hAnsi="Calibri" w:cs="Times New Roman"/>
          <w:lang w:eastAsia="fr-FR"/>
        </w:rPr>
        <w:t>é</w:t>
      </w:r>
      <w:r w:rsidRPr="000C6350">
        <w:rPr>
          <w:rFonts w:ascii="Calibri" w:eastAsia="Times New Roman" w:hAnsi="Calibri" w:cs="Times New Roman"/>
          <w:lang w:eastAsia="fr-FR"/>
        </w:rPr>
        <w:t xml:space="preserve">cente, </w:t>
      </w:r>
      <w:r>
        <w:rPr>
          <w:rFonts w:ascii="Calibri" w:eastAsia="Times New Roman" w:hAnsi="Calibri" w:cs="Times New Roman"/>
          <w:lang w:eastAsia="fr-FR"/>
        </w:rPr>
        <w:t>reste</w:t>
      </w:r>
      <w:r w:rsidRPr="000C6350">
        <w:rPr>
          <w:rFonts w:ascii="Calibri" w:eastAsia="Times New Roman" w:hAnsi="Calibri" w:cs="Times New Roman"/>
          <w:lang w:eastAsia="fr-FR"/>
        </w:rPr>
        <w:t xml:space="preserve"> encore </w:t>
      </w:r>
      <w:r w:rsidR="00DB7EE9" w:rsidRPr="00DB7EE9">
        <w:rPr>
          <w:rFonts w:ascii="Calibri" w:eastAsia="Times New Roman" w:hAnsi="Calibri" w:cs="Times New Roman"/>
          <w:lang w:eastAsia="fr-FR"/>
        </w:rPr>
        <w:t xml:space="preserve">timide en </w:t>
      </w:r>
      <w:r>
        <w:rPr>
          <w:rFonts w:ascii="Calibri" w:eastAsia="Times New Roman" w:hAnsi="Calibri" w:cs="Times New Roman"/>
          <w:lang w:eastAsia="fr-FR"/>
        </w:rPr>
        <w:t>France, c</w:t>
      </w:r>
      <w:r w:rsidRPr="000C6350">
        <w:rPr>
          <w:rFonts w:ascii="Calibri" w:eastAsia="Times New Roman" w:hAnsi="Calibri" w:cs="Times New Roman"/>
          <w:lang w:eastAsia="fr-FR"/>
        </w:rPr>
        <w:t xml:space="preserve">ontrairement à </w:t>
      </w:r>
      <w:r w:rsidR="00F45E46">
        <w:rPr>
          <w:rFonts w:ascii="Calibri" w:eastAsia="Times New Roman" w:hAnsi="Calibri" w:cs="Times New Roman"/>
          <w:lang w:eastAsia="fr-FR"/>
        </w:rPr>
        <w:t xml:space="preserve">celle </w:t>
      </w:r>
      <w:r w:rsidRPr="000C6350">
        <w:rPr>
          <w:rFonts w:ascii="Calibri" w:eastAsia="Times New Roman" w:hAnsi="Calibri" w:cs="Times New Roman"/>
          <w:lang w:eastAsia="fr-FR"/>
        </w:rPr>
        <w:t>d’autres styles de Reiki</w:t>
      </w:r>
      <w:r w:rsidR="00F45E46">
        <w:rPr>
          <w:rFonts w:ascii="Calibri" w:eastAsia="Times New Roman" w:hAnsi="Calibri" w:cs="Times New Roman"/>
          <w:lang w:eastAsia="fr-FR"/>
        </w:rPr>
        <w:t xml:space="preserve"> plus anciens.</w:t>
      </w:r>
      <w:r w:rsidR="007B68DD">
        <w:rPr>
          <w:rFonts w:ascii="Calibri" w:eastAsia="Times New Roman" w:hAnsi="Calibri" w:cs="Times New Roman"/>
          <w:lang w:eastAsia="fr-FR"/>
        </w:rPr>
        <w:t xml:space="preserve"> Pourtant,</w:t>
      </w:r>
      <w:r w:rsidR="00F45E46">
        <w:rPr>
          <w:rFonts w:ascii="Calibri" w:eastAsia="Times New Roman" w:hAnsi="Calibri" w:cs="Times New Roman"/>
          <w:lang w:eastAsia="fr-FR"/>
        </w:rPr>
        <w:t xml:space="preserve"> </w:t>
      </w:r>
      <w:r w:rsidR="007B68DD">
        <w:rPr>
          <w:rFonts w:ascii="Calibri" w:eastAsia="Times New Roman" w:hAnsi="Calibri" w:cs="Times New Roman"/>
          <w:lang w:eastAsia="fr-FR"/>
        </w:rPr>
        <w:t>l</w:t>
      </w:r>
      <w:r w:rsidR="00F45E46">
        <w:rPr>
          <w:rFonts w:ascii="Calibri" w:eastAsia="Times New Roman" w:hAnsi="Calibri" w:cs="Times New Roman"/>
          <w:lang w:eastAsia="fr-FR"/>
        </w:rPr>
        <w:t xml:space="preserve">e </w:t>
      </w:r>
      <w:r w:rsidR="00F45E46" w:rsidRPr="00DB7EE9">
        <w:rPr>
          <w:rFonts w:ascii="Calibri" w:eastAsia="Times New Roman" w:hAnsi="Calibri" w:cs="Times New Roman"/>
          <w:lang w:eastAsia="fr-FR"/>
        </w:rPr>
        <w:t xml:space="preserve">Reiki </w:t>
      </w:r>
      <w:r w:rsidR="00F45E46" w:rsidRPr="000C6350">
        <w:rPr>
          <w:rFonts w:ascii="Calibri" w:eastAsia="Times New Roman" w:hAnsi="Calibri" w:cs="Times New Roman"/>
          <w:lang w:eastAsia="fr-FR"/>
        </w:rPr>
        <w:t xml:space="preserve">Usui </w:t>
      </w:r>
      <w:r w:rsidR="00F45E46" w:rsidRPr="00DB7EE9">
        <w:rPr>
          <w:rFonts w:ascii="Calibri" w:eastAsia="Times New Roman" w:hAnsi="Calibri" w:cs="Times New Roman"/>
          <w:lang w:eastAsia="fr-FR"/>
        </w:rPr>
        <w:t>Holy Fire</w:t>
      </w:r>
      <w:r w:rsidR="007B68DD">
        <w:rPr>
          <w:rFonts w:ascii="Calibri" w:eastAsia="Times New Roman" w:hAnsi="Calibri" w:cs="Times New Roman"/>
          <w:lang w:eastAsia="fr-FR"/>
        </w:rPr>
        <w:t xml:space="preserve">, </w:t>
      </w:r>
      <w:r w:rsidR="004C7006">
        <w:rPr>
          <w:rFonts w:ascii="Calibri" w:eastAsia="Times New Roman" w:hAnsi="Calibri" w:cs="Times New Roman"/>
          <w:lang w:eastAsia="fr-FR"/>
        </w:rPr>
        <w:t xml:space="preserve">de par </w:t>
      </w:r>
      <w:r w:rsidR="007B68DD">
        <w:rPr>
          <w:rFonts w:ascii="Calibri" w:eastAsia="Times New Roman" w:hAnsi="Calibri" w:cs="Times New Roman"/>
          <w:lang w:eastAsia="fr-FR"/>
        </w:rPr>
        <w:t xml:space="preserve">ses </w:t>
      </w:r>
      <w:r w:rsidR="00F45E46">
        <w:rPr>
          <w:rFonts w:ascii="Calibri" w:eastAsia="Times New Roman" w:hAnsi="Calibri" w:cs="Times New Roman"/>
          <w:lang w:eastAsia="fr-FR"/>
        </w:rPr>
        <w:t xml:space="preserve">spécificités et </w:t>
      </w:r>
      <w:r w:rsidR="007B68DD">
        <w:rPr>
          <w:rFonts w:ascii="Calibri" w:eastAsia="Times New Roman" w:hAnsi="Calibri" w:cs="Times New Roman"/>
          <w:lang w:eastAsia="fr-FR"/>
        </w:rPr>
        <w:t>s</w:t>
      </w:r>
      <w:r w:rsidR="00F45E46">
        <w:rPr>
          <w:rFonts w:ascii="Calibri" w:eastAsia="Times New Roman" w:hAnsi="Calibri" w:cs="Times New Roman"/>
          <w:lang w:eastAsia="fr-FR"/>
        </w:rPr>
        <w:t xml:space="preserve">es qualités </w:t>
      </w:r>
      <w:r w:rsidR="007B68DD">
        <w:rPr>
          <w:rFonts w:ascii="Calibri" w:eastAsia="Times New Roman" w:hAnsi="Calibri" w:cs="Times New Roman"/>
          <w:lang w:eastAsia="fr-FR"/>
        </w:rPr>
        <w:t xml:space="preserve">hautement énergétiques, </w:t>
      </w:r>
      <w:r w:rsidR="00F45E46">
        <w:rPr>
          <w:rFonts w:ascii="Calibri" w:eastAsia="Times New Roman" w:hAnsi="Calibri" w:cs="Times New Roman"/>
          <w:lang w:eastAsia="fr-FR"/>
        </w:rPr>
        <w:t>mérite d’être</w:t>
      </w:r>
      <w:r w:rsidR="00121678">
        <w:rPr>
          <w:rFonts w:ascii="Calibri" w:eastAsia="Times New Roman" w:hAnsi="Calibri" w:cs="Times New Roman"/>
          <w:lang w:eastAsia="fr-FR"/>
        </w:rPr>
        <w:t xml:space="preserve"> largement proposé </w:t>
      </w:r>
      <w:r w:rsidR="00F45E46">
        <w:rPr>
          <w:rFonts w:ascii="Calibri" w:eastAsia="Times New Roman" w:hAnsi="Calibri" w:cs="Times New Roman"/>
          <w:lang w:eastAsia="fr-FR"/>
        </w:rPr>
        <w:t xml:space="preserve">et </w:t>
      </w:r>
      <w:r w:rsidR="004C7006">
        <w:rPr>
          <w:rFonts w:ascii="Calibri" w:eastAsia="Times New Roman" w:hAnsi="Calibri" w:cs="Times New Roman"/>
          <w:lang w:eastAsia="fr-FR"/>
        </w:rPr>
        <w:t xml:space="preserve">je suis heureuse de pouvoir contribuer à sa meilleure connaissance et diffusion. </w:t>
      </w:r>
    </w:p>
    <w:p w14:paraId="545BFC9B" w14:textId="77777777" w:rsidR="00DB7EE9" w:rsidRPr="00DB7EE9" w:rsidRDefault="00DB7EE9" w:rsidP="00DB7EE9">
      <w:pPr>
        <w:spacing w:after="0" w:line="240" w:lineRule="auto"/>
        <w:rPr>
          <w:rFonts w:ascii="Times New Roman" w:eastAsia="Times New Roman" w:hAnsi="Times New Roman" w:cs="Times New Roman"/>
          <w:sz w:val="24"/>
          <w:szCs w:val="24"/>
          <w:lang w:eastAsia="fr-FR"/>
        </w:rPr>
      </w:pPr>
    </w:p>
    <w:p w14:paraId="67F6AF6E" w14:textId="77777777" w:rsidR="00DB7EE9" w:rsidRPr="00DB7EE9" w:rsidRDefault="00DB7EE9" w:rsidP="00DB7EE9">
      <w:pPr>
        <w:spacing w:line="240" w:lineRule="auto"/>
        <w:rPr>
          <w:rFonts w:ascii="Times New Roman" w:eastAsia="Times New Roman" w:hAnsi="Times New Roman" w:cs="Times New Roman"/>
          <w:sz w:val="24"/>
          <w:szCs w:val="24"/>
          <w:lang w:eastAsia="fr-FR"/>
        </w:rPr>
      </w:pPr>
      <w:r w:rsidRPr="00DB7EE9">
        <w:rPr>
          <w:rFonts w:ascii="Calibri" w:eastAsia="Times New Roman" w:hAnsi="Calibri" w:cs="Times New Roman"/>
          <w:color w:val="000000"/>
          <w:lang w:eastAsia="fr-FR"/>
        </w:rPr>
        <w:t>Je vous invite à me contacter si vous souhaitez plus d’informations sur les séances de Reiki que je propose. </w:t>
      </w:r>
    </w:p>
    <w:p w14:paraId="7DB50917" w14:textId="55FAE6CF" w:rsidR="00DB7EE9" w:rsidRPr="004C7006" w:rsidRDefault="004C7006" w:rsidP="004C7006">
      <w:pPr>
        <w:spacing w:line="240" w:lineRule="auto"/>
        <w:rPr>
          <w:rFonts w:ascii="Times New Roman" w:eastAsia="Times New Roman" w:hAnsi="Times New Roman" w:cs="Times New Roman"/>
          <w:sz w:val="24"/>
          <w:szCs w:val="24"/>
          <w:lang w:eastAsia="fr-FR"/>
        </w:rPr>
      </w:pPr>
      <w:r>
        <w:rPr>
          <w:rFonts w:ascii="Calibri" w:eastAsia="Times New Roman" w:hAnsi="Calibri" w:cs="Times New Roman"/>
          <w:b/>
          <w:bCs/>
          <w:i/>
          <w:iCs/>
          <w:color w:val="000000"/>
          <w:lang w:eastAsia="fr-FR"/>
        </w:rPr>
        <w:t>*</w:t>
      </w:r>
      <w:r w:rsidR="00DB7EE9" w:rsidRPr="004C7006">
        <w:rPr>
          <w:rFonts w:ascii="Calibri" w:eastAsia="Times New Roman" w:hAnsi="Calibri" w:cs="Times New Roman"/>
          <w:b/>
          <w:bCs/>
          <w:i/>
          <w:iCs/>
          <w:color w:val="000000"/>
          <w:lang w:eastAsia="fr-FR"/>
        </w:rPr>
        <w:t>Le Reiki Usui Holy Fire est une technique d’accompagnement énergétique dans le domaine du mieux-être. Elle ne prétend en aucun cas guérir et ne se substitue pas à la consultation d’un médecin ou à un traitement médical</w:t>
      </w:r>
      <w:r w:rsidR="00DB7EE9" w:rsidRPr="004C7006">
        <w:rPr>
          <w:rFonts w:ascii="Calibri" w:eastAsia="Times New Roman" w:hAnsi="Calibri" w:cs="Times New Roman"/>
          <w:color w:val="000000"/>
          <w:lang w:eastAsia="fr-FR"/>
        </w:rPr>
        <w:t>. </w:t>
      </w:r>
    </w:p>
    <w:p w14:paraId="56FF04D3" w14:textId="6C5FB9DB" w:rsidR="006826B7" w:rsidRDefault="00DB7EE9" w:rsidP="00121678">
      <w:pPr>
        <w:spacing w:line="240" w:lineRule="auto"/>
        <w:rPr>
          <w:rFonts w:ascii="Calibri" w:eastAsia="Times New Roman" w:hAnsi="Calibri" w:cs="Times New Roman"/>
          <w:color w:val="000000"/>
          <w:lang w:val="en-US" w:eastAsia="fr-FR"/>
        </w:rPr>
      </w:pPr>
      <w:r w:rsidRPr="00D44FC7">
        <w:rPr>
          <w:rFonts w:ascii="Calibri" w:eastAsia="Times New Roman" w:hAnsi="Calibri" w:cs="Times New Roman"/>
          <w:color w:val="000000"/>
          <w:lang w:eastAsia="fr-FR"/>
        </w:rPr>
        <w:t>  </w:t>
      </w:r>
      <w:r w:rsidR="004C7006" w:rsidRPr="004C7006">
        <w:rPr>
          <w:rFonts w:ascii="Calibri" w:eastAsia="Times New Roman" w:hAnsi="Calibri" w:cs="Times New Roman"/>
          <w:color w:val="000000"/>
          <w:lang w:val="en-US" w:eastAsia="fr-FR"/>
        </w:rPr>
        <w:t>*</w:t>
      </w:r>
      <w:r w:rsidRPr="00DB7EE9">
        <w:rPr>
          <w:rFonts w:ascii="Calibri" w:eastAsia="Times New Roman" w:hAnsi="Calibri" w:cs="Times New Roman"/>
          <w:color w:val="000000"/>
          <w:lang w:val="en-US" w:eastAsia="fr-FR"/>
        </w:rPr>
        <w:t>*Manuel de Maître Reiki Usui Holy Fire World Peace, William Lee Rand. ICRT.</w:t>
      </w:r>
    </w:p>
    <w:p w14:paraId="2F6A0257" w14:textId="1F808D2D" w:rsidR="00ED22CB" w:rsidRPr="00ED22CB" w:rsidRDefault="00ED22CB" w:rsidP="00ED22CB">
      <w:pPr>
        <w:spacing w:line="240" w:lineRule="auto"/>
        <w:jc w:val="right"/>
        <w:rPr>
          <w:rFonts w:ascii="Times New Roman" w:eastAsia="Times New Roman" w:hAnsi="Times New Roman" w:cs="Times New Roman"/>
          <w:sz w:val="24"/>
          <w:szCs w:val="24"/>
          <w:lang w:eastAsia="fr-FR"/>
        </w:rPr>
      </w:pPr>
      <w:r w:rsidRPr="00DB7EE9">
        <w:rPr>
          <w:rFonts w:ascii="Calibri" w:eastAsia="Times New Roman" w:hAnsi="Calibri" w:cs="Times New Roman"/>
          <w:b/>
          <w:bCs/>
          <w:color w:val="000000"/>
          <w:lang w:eastAsia="fr-FR"/>
        </w:rPr>
        <w:t>Catherine Montluc</w:t>
      </w:r>
      <w:r>
        <w:rPr>
          <w:rFonts w:ascii="Calibri" w:eastAsia="Times New Roman" w:hAnsi="Calibri" w:cs="Times New Roman"/>
          <w:b/>
          <w:bCs/>
          <w:color w:val="000000"/>
          <w:lang w:eastAsia="fr-FR"/>
        </w:rPr>
        <w:t xml:space="preserve">, </w:t>
      </w:r>
      <w:r w:rsidRPr="00DB7EE9">
        <w:rPr>
          <w:rFonts w:ascii="Calibri" w:eastAsia="Times New Roman" w:hAnsi="Calibri" w:cs="Times New Roman"/>
          <w:b/>
          <w:bCs/>
          <w:color w:val="000000"/>
          <w:lang w:eastAsia="fr-FR"/>
        </w:rPr>
        <w:t xml:space="preserve"> 1</w:t>
      </w:r>
      <w:r>
        <w:rPr>
          <w:rFonts w:ascii="Calibri" w:eastAsia="Times New Roman" w:hAnsi="Calibri" w:cs="Times New Roman"/>
          <w:b/>
          <w:bCs/>
          <w:color w:val="000000"/>
          <w:lang w:eastAsia="fr-FR"/>
        </w:rPr>
        <w:t>7/10/</w:t>
      </w:r>
      <w:r w:rsidRPr="00DB7EE9">
        <w:rPr>
          <w:rFonts w:ascii="Calibri" w:eastAsia="Times New Roman" w:hAnsi="Calibri" w:cs="Times New Roman"/>
          <w:b/>
          <w:bCs/>
          <w:color w:val="000000"/>
          <w:lang w:eastAsia="fr-FR"/>
        </w:rPr>
        <w:t>2024</w:t>
      </w:r>
    </w:p>
    <w:sectPr w:rsidR="00ED22CB" w:rsidRPr="00ED22C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E1074D"/>
    <w:multiLevelType w:val="hybridMultilevel"/>
    <w:tmpl w:val="6E58BDA8"/>
    <w:lvl w:ilvl="0" w:tplc="8106633C">
      <w:numFmt w:val="bullet"/>
      <w:lvlText w:val=""/>
      <w:lvlJc w:val="left"/>
      <w:pPr>
        <w:ind w:left="720" w:hanging="360"/>
      </w:pPr>
      <w:rPr>
        <w:rFonts w:ascii="Symbol" w:eastAsia="Times New Roman" w:hAnsi="Symbol" w:cs="Times New Roman" w:hint="default"/>
        <w:b/>
        <w:i/>
        <w:color w:val="000000"/>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836731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6B7"/>
    <w:rsid w:val="00040E17"/>
    <w:rsid w:val="000C6350"/>
    <w:rsid w:val="00121678"/>
    <w:rsid w:val="0041150B"/>
    <w:rsid w:val="00467533"/>
    <w:rsid w:val="004C7006"/>
    <w:rsid w:val="006662CA"/>
    <w:rsid w:val="006826B7"/>
    <w:rsid w:val="007B68DD"/>
    <w:rsid w:val="00961B31"/>
    <w:rsid w:val="00995E1D"/>
    <w:rsid w:val="00AE2A5C"/>
    <w:rsid w:val="00D44FC7"/>
    <w:rsid w:val="00D97E7B"/>
    <w:rsid w:val="00DB7EE9"/>
    <w:rsid w:val="00E32100"/>
    <w:rsid w:val="00E36DE0"/>
    <w:rsid w:val="00E44400"/>
    <w:rsid w:val="00E53867"/>
    <w:rsid w:val="00ED22CB"/>
    <w:rsid w:val="00F45E4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447AC"/>
  <w15:chartTrackingRefBased/>
  <w15:docId w15:val="{725D2C3F-3D99-4B47-BB08-253F50339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DB7EE9"/>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4C70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7911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1069</Words>
  <Characters>5883</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Thea Montluc</dc:creator>
  <cp:keywords/>
  <dc:description/>
  <cp:lastModifiedBy>Thea Montluc</cp:lastModifiedBy>
  <cp:revision>4</cp:revision>
  <dcterms:created xsi:type="dcterms:W3CDTF">2024-10-17T14:28:00Z</dcterms:created>
  <dcterms:modified xsi:type="dcterms:W3CDTF">2024-10-18T07:11:00Z</dcterms:modified>
</cp:coreProperties>
</file>